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7641EF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534AF4">
        <w:rPr>
          <w:rFonts w:ascii="Arial" w:hAnsi="Arial" w:cs="Arial"/>
          <w:bCs/>
          <w:color w:val="404040"/>
          <w:sz w:val="24"/>
          <w:szCs w:val="24"/>
        </w:rPr>
        <w:t>JAIME CALLEJAS LAGUNES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534AF4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534AF4">
        <w:rPr>
          <w:rFonts w:ascii="Arial" w:hAnsi="Arial" w:cs="Arial"/>
          <w:bCs/>
          <w:color w:val="404040"/>
          <w:sz w:val="24"/>
          <w:szCs w:val="24"/>
        </w:rPr>
        <w:t>3634865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7641EF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534AF4">
        <w:rPr>
          <w:rFonts w:ascii="Arial" w:hAnsi="Arial" w:cs="Arial"/>
          <w:color w:val="404040"/>
          <w:sz w:val="24"/>
          <w:szCs w:val="24"/>
        </w:rPr>
        <w:t>232-32-4-83-82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534AF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534AF4">
        <w:rPr>
          <w:rFonts w:ascii="Arial" w:hAnsi="Arial" w:cs="Arial"/>
          <w:b/>
          <w:color w:val="404040"/>
          <w:sz w:val="24"/>
          <w:szCs w:val="24"/>
        </w:rPr>
        <w:t xml:space="preserve"> 1993-1997</w:t>
      </w:r>
    </w:p>
    <w:p w:rsidR="00BA21B4" w:rsidRDefault="00534AF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534AF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DESDE EL 2001 EN DIVERSAS AGENCIAS DEL MINISTERIO PUBLICO MUNICIPAL, EN OMEALCA, MALTRATA, AGENCIAS DEL MINISTERIO PUBLICO ADSCRITO A JUZGADOS CIVILES EN ORIZABA, SAN ANDRES TUXTLA,  COATZACOALCOS,</w:t>
      </w:r>
      <w:r w:rsidR="007641EF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>
        <w:rPr>
          <w:rFonts w:ascii="Arial" w:hAnsi="Arial" w:cs="Arial"/>
          <w:b/>
          <w:color w:val="404040"/>
          <w:sz w:val="24"/>
          <w:szCs w:val="24"/>
        </w:rPr>
        <w:t>AGENTE DEL MIN. PUBLICO INVESTIGADOR Y CONCILIADOR EN XALAPA, COATEPEC,</w:t>
      </w:r>
      <w:r w:rsidR="007641EF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>
        <w:rPr>
          <w:rFonts w:ascii="Arial" w:hAnsi="Arial" w:cs="Arial"/>
          <w:b/>
          <w:color w:val="404040"/>
          <w:sz w:val="24"/>
          <w:szCs w:val="24"/>
        </w:rPr>
        <w:t xml:space="preserve">MARTINEZ DE LA TORRE, MIN. PUBLICO INVESTIGADOR EN JALACINGO, CHICONTEPEC, JESUS CARRANZA, COSOLEACAQUE, NUEVO SISTEMA FISCAL EN COSOLEACAQUE, COATZACOALCOS, ENCARGADO DE LA SUBUNIDAD DE JESUS CARRANZA, FISCAL EN COSAMALOPAN </w:t>
      </w:r>
    </w:p>
    <w:p w:rsidR="00AB5916" w:rsidRPr="00BA21B4" w:rsidRDefault="00534AF4" w:rsidP="00BB2BF2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ACTUALMENTE FISCAL 1 EN LA SUBUNIDAD DE MARTINEZ DE LA TORRE</w:t>
      </w:r>
      <w:r w:rsidR="007641EF">
        <w:rPr>
          <w:rFonts w:ascii="NeoSansPro-Regular" w:hAnsi="NeoSansPro-Regular" w:cs="NeoSansPro-Regular"/>
          <w:color w:val="404040"/>
          <w:sz w:val="24"/>
          <w:szCs w:val="24"/>
        </w:rPr>
        <w:t xml:space="preserve">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,VER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BA21B4" w:rsidRDefault="00534AF4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PENAL, CIVIL Y AMPARO</w:t>
      </w:r>
      <w:bookmarkStart w:id="0" w:name="_GoBack"/>
      <w:bookmarkEnd w:id="0"/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6A3" w:rsidRDefault="009A16A3" w:rsidP="00AB5916">
      <w:pPr>
        <w:spacing w:after="0" w:line="240" w:lineRule="auto"/>
      </w:pPr>
      <w:r>
        <w:separator/>
      </w:r>
    </w:p>
  </w:endnote>
  <w:endnote w:type="continuationSeparator" w:id="1">
    <w:p w:rsidR="009A16A3" w:rsidRDefault="009A16A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6A3" w:rsidRDefault="009A16A3" w:rsidP="00AB5916">
      <w:pPr>
        <w:spacing w:after="0" w:line="240" w:lineRule="auto"/>
      </w:pPr>
      <w:r>
        <w:separator/>
      </w:r>
    </w:p>
  </w:footnote>
  <w:footnote w:type="continuationSeparator" w:id="1">
    <w:p w:rsidR="009A16A3" w:rsidRDefault="009A16A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76260"/>
    <w:rsid w:val="003E7CE6"/>
    <w:rsid w:val="00462C41"/>
    <w:rsid w:val="004A1170"/>
    <w:rsid w:val="004B2D6E"/>
    <w:rsid w:val="004E4FFA"/>
    <w:rsid w:val="00534AF4"/>
    <w:rsid w:val="005502F5"/>
    <w:rsid w:val="005A32B3"/>
    <w:rsid w:val="00600D12"/>
    <w:rsid w:val="00645F36"/>
    <w:rsid w:val="006B643A"/>
    <w:rsid w:val="006C2CDA"/>
    <w:rsid w:val="00723B67"/>
    <w:rsid w:val="00726727"/>
    <w:rsid w:val="007641EF"/>
    <w:rsid w:val="00785C57"/>
    <w:rsid w:val="00846235"/>
    <w:rsid w:val="009A16A3"/>
    <w:rsid w:val="00A66637"/>
    <w:rsid w:val="00AB5916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F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2020-09-07T17:30:00Z</dcterms:created>
  <dcterms:modified xsi:type="dcterms:W3CDTF">2020-09-07T17:30:00Z</dcterms:modified>
</cp:coreProperties>
</file>